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2" w:rsidRDefault="00726F82" w:rsidP="00B37242">
      <w:pPr>
        <w:jc w:val="center"/>
        <w:rPr>
          <w:b/>
        </w:rPr>
      </w:pPr>
    </w:p>
    <w:p w:rsidR="00726F82" w:rsidRDefault="00726F82" w:rsidP="00B37242">
      <w:pPr>
        <w:jc w:val="center"/>
        <w:rPr>
          <w:b/>
        </w:rPr>
      </w:pPr>
    </w:p>
    <w:p w:rsidR="00BE4AA9" w:rsidRPr="00BE4AA9" w:rsidRDefault="00BE4AA9" w:rsidP="00B37242">
      <w:pPr>
        <w:jc w:val="center"/>
        <w:rPr>
          <w:b/>
        </w:rPr>
      </w:pPr>
      <w:r w:rsidRPr="00BE4AA9">
        <w:rPr>
          <w:b/>
        </w:rPr>
        <w:t>SEGNALAZIONI UFO PERVENUTE NEL 2018</w:t>
      </w:r>
    </w:p>
    <w:p w:rsidR="00BE4AA9" w:rsidRPr="00BE4AA9" w:rsidRDefault="00BE4AA9" w:rsidP="00B37242">
      <w:pPr>
        <w:jc w:val="center"/>
        <w:rPr>
          <w:b/>
        </w:rPr>
      </w:pPr>
    </w:p>
    <w:p w:rsidR="00BE4AA9" w:rsidRDefault="00BE4AA9" w:rsidP="00B37242">
      <w:pPr>
        <w:jc w:val="center"/>
        <w:rPr>
          <w:b/>
        </w:rPr>
      </w:pPr>
      <w:r w:rsidRPr="00BE4AA9">
        <w:rPr>
          <w:b/>
        </w:rPr>
        <w:t>(Dati elaborati da Franco Mari per il C.U.N. e la S.U.F.)</w:t>
      </w:r>
    </w:p>
    <w:p w:rsidR="00B37242" w:rsidRPr="00BE4AA9" w:rsidRDefault="00B37242" w:rsidP="00B37242">
      <w:pPr>
        <w:jc w:val="center"/>
        <w:rPr>
          <w:b/>
        </w:rPr>
      </w:pPr>
    </w:p>
    <w:p w:rsidR="00BE4AA9" w:rsidRPr="00BE4AA9" w:rsidRDefault="00BE4AA9" w:rsidP="00BE4AA9">
      <w:pPr>
        <w:rPr>
          <w:b/>
        </w:rPr>
      </w:pPr>
    </w:p>
    <w:p w:rsidR="00726F82" w:rsidRDefault="00726F82" w:rsidP="00B37242">
      <w:pPr>
        <w:jc w:val="both"/>
      </w:pPr>
    </w:p>
    <w:p w:rsidR="00726F82" w:rsidRDefault="00726F82" w:rsidP="00B37242">
      <w:pPr>
        <w:jc w:val="both"/>
      </w:pPr>
    </w:p>
    <w:p w:rsidR="00BE4AA9" w:rsidRPr="00BE4AA9" w:rsidRDefault="00BE4AA9" w:rsidP="00B37242">
      <w:pPr>
        <w:jc w:val="both"/>
        <w:rPr>
          <w:i/>
        </w:rPr>
      </w:pPr>
      <w:r w:rsidRPr="00BE4AA9">
        <w:t xml:space="preserve">Nell’anno 2018 sono pervenute al Servizio </w:t>
      </w:r>
      <w:proofErr w:type="spellStart"/>
      <w:r w:rsidRPr="00BE4AA9">
        <w:t>Ufoline</w:t>
      </w:r>
      <w:proofErr w:type="spellEnd"/>
      <w:r w:rsidRPr="00BE4AA9">
        <w:t xml:space="preserve"> del CUN ed alla SUF un totale di 184</w:t>
      </w:r>
      <w:r>
        <w:t xml:space="preserve"> segnalazioni.</w:t>
      </w:r>
    </w:p>
    <w:p w:rsidR="00B37242" w:rsidRDefault="00BE4AA9" w:rsidP="00B37242">
      <w:pPr>
        <w:jc w:val="both"/>
      </w:pPr>
      <w:r w:rsidRPr="00BE4AA9">
        <w:t>Questo dato numerico porta ad un incremento del 61% rispetto alle segnalazioni del 2017 che sono state 114.</w:t>
      </w:r>
    </w:p>
    <w:p w:rsidR="00BE4AA9" w:rsidRDefault="00BE4AA9" w:rsidP="00BE4AA9">
      <w:r>
        <w:t>A seguito di una verifica interpretativa delle segnalazioni si raccolgono i seguenti dati:</w:t>
      </w:r>
    </w:p>
    <w:tbl>
      <w:tblPr>
        <w:tblStyle w:val="Grigliatabella"/>
        <w:tblpPr w:leftFromText="141" w:rightFromText="141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332DC" w:rsidTr="00726F82">
        <w:tc>
          <w:tcPr>
            <w:tcW w:w="3259" w:type="dxa"/>
          </w:tcPr>
          <w:p w:rsidR="00E332DC" w:rsidRDefault="00E332DC" w:rsidP="00726F82">
            <w:r>
              <w:t>Totali segnalazioni</w:t>
            </w:r>
          </w:p>
        </w:tc>
        <w:tc>
          <w:tcPr>
            <w:tcW w:w="3259" w:type="dxa"/>
          </w:tcPr>
          <w:p w:rsidR="00E332DC" w:rsidRDefault="00E332DC" w:rsidP="00726F82">
            <w:pPr>
              <w:jc w:val="right"/>
            </w:pPr>
            <w:r>
              <w:t xml:space="preserve">184 </w:t>
            </w:r>
          </w:p>
        </w:tc>
        <w:tc>
          <w:tcPr>
            <w:tcW w:w="3260" w:type="dxa"/>
          </w:tcPr>
          <w:p w:rsidR="00E332DC" w:rsidRDefault="00E332DC" w:rsidP="00726F82">
            <w:r>
              <w:t>(1)</w:t>
            </w:r>
          </w:p>
        </w:tc>
      </w:tr>
      <w:tr w:rsidR="00E332DC" w:rsidTr="00726F82">
        <w:tc>
          <w:tcPr>
            <w:tcW w:w="3259" w:type="dxa"/>
          </w:tcPr>
          <w:p w:rsidR="00E332DC" w:rsidRDefault="00E332DC" w:rsidP="00726F82">
            <w:r>
              <w:t>Segnalazioni non identificabili</w:t>
            </w:r>
          </w:p>
          <w:p w:rsidR="00E332DC" w:rsidRDefault="00E332DC" w:rsidP="00726F82">
            <w:r>
              <w:t xml:space="preserve">per scarsità di dati ricevuti </w:t>
            </w:r>
            <w:proofErr w:type="spellStart"/>
            <w:r>
              <w:t>e|o</w:t>
            </w:r>
            <w:proofErr w:type="spellEnd"/>
            <w:r>
              <w:t xml:space="preserve"> scarsa collaborazione dei testimoni</w:t>
            </w:r>
          </w:p>
        </w:tc>
        <w:tc>
          <w:tcPr>
            <w:tcW w:w="3259" w:type="dxa"/>
          </w:tcPr>
          <w:p w:rsidR="00E332DC" w:rsidRDefault="00E332DC" w:rsidP="00726F82">
            <w:pPr>
              <w:jc w:val="right"/>
            </w:pPr>
            <w:r>
              <w:t>107</w:t>
            </w:r>
          </w:p>
        </w:tc>
        <w:tc>
          <w:tcPr>
            <w:tcW w:w="3260" w:type="dxa"/>
          </w:tcPr>
          <w:p w:rsidR="00E332DC" w:rsidRDefault="00E332DC" w:rsidP="00726F82"/>
        </w:tc>
      </w:tr>
      <w:tr w:rsidR="00E332DC" w:rsidTr="00726F82">
        <w:tc>
          <w:tcPr>
            <w:tcW w:w="3259" w:type="dxa"/>
          </w:tcPr>
          <w:p w:rsidR="00E332DC" w:rsidRDefault="00E332DC" w:rsidP="00726F82">
            <w:r>
              <w:t>Non identificati</w:t>
            </w:r>
          </w:p>
        </w:tc>
        <w:tc>
          <w:tcPr>
            <w:tcW w:w="3259" w:type="dxa"/>
          </w:tcPr>
          <w:p w:rsidR="00E332DC" w:rsidRDefault="00E332DC" w:rsidP="00726F82">
            <w:pPr>
              <w:jc w:val="right"/>
            </w:pPr>
            <w:r>
              <w:t xml:space="preserve">    2</w:t>
            </w:r>
          </w:p>
        </w:tc>
        <w:tc>
          <w:tcPr>
            <w:tcW w:w="3260" w:type="dxa"/>
          </w:tcPr>
          <w:p w:rsidR="00E332DC" w:rsidRDefault="00E332DC" w:rsidP="00726F82"/>
        </w:tc>
      </w:tr>
      <w:tr w:rsidR="00E332DC" w:rsidTr="00726F82">
        <w:tc>
          <w:tcPr>
            <w:tcW w:w="3259" w:type="dxa"/>
          </w:tcPr>
          <w:p w:rsidR="00E332DC" w:rsidRDefault="00E332DC" w:rsidP="00726F82">
            <w:r>
              <w:t xml:space="preserve">Identificati </w:t>
            </w:r>
          </w:p>
        </w:tc>
        <w:tc>
          <w:tcPr>
            <w:tcW w:w="3259" w:type="dxa"/>
          </w:tcPr>
          <w:p w:rsidR="00E332DC" w:rsidRDefault="00E332DC" w:rsidP="00726F82">
            <w:pPr>
              <w:jc w:val="right"/>
            </w:pPr>
            <w:r>
              <w:t xml:space="preserve">  75</w:t>
            </w:r>
          </w:p>
        </w:tc>
        <w:tc>
          <w:tcPr>
            <w:tcW w:w="3260" w:type="dxa"/>
          </w:tcPr>
          <w:p w:rsidR="00E332DC" w:rsidRDefault="00E332DC" w:rsidP="00726F82"/>
        </w:tc>
      </w:tr>
    </w:tbl>
    <w:p w:rsidR="00BE4AA9" w:rsidRPr="00BE4AA9" w:rsidRDefault="00BE4AA9" w:rsidP="00BE4AA9"/>
    <w:p w:rsidR="00B37242" w:rsidRDefault="00B37242"/>
    <w:p w:rsidR="00B37242" w:rsidRDefault="00B37242" w:rsidP="00B37242">
      <w:pPr>
        <w:jc w:val="both"/>
      </w:pPr>
    </w:p>
    <w:p w:rsidR="00E332DC" w:rsidRDefault="00E332DC" w:rsidP="00B37242">
      <w:pPr>
        <w:jc w:val="both"/>
      </w:pPr>
      <w:r>
        <w:t xml:space="preserve">Il fenomeno delle lanterne cinesi è sempre presente con </w:t>
      </w:r>
      <w:r w:rsidR="00B37242">
        <w:t>diverse</w:t>
      </w:r>
      <w:r>
        <w:t xml:space="preserve"> segnalazioni ma in diminuzione percentuale rispetto allo scorso anno. Nel 2017 rappresentava il 20,7% di tutte le segnalazioni,</w:t>
      </w:r>
      <w:r w:rsidR="00B37242">
        <w:t xml:space="preserve"> </w:t>
      </w:r>
      <w:r>
        <w:t>nel 2018 è sceso al 7,6% del totale.</w:t>
      </w:r>
    </w:p>
    <w:p w:rsidR="00E332DC" w:rsidRDefault="00E332DC" w:rsidP="00B37242">
      <w:pPr>
        <w:jc w:val="both"/>
      </w:pPr>
      <w:r>
        <w:t>A parte i soliti bolidi e avvistamenti planetari sembra in aumento il fenomeno del lancio dei palloni led</w:t>
      </w:r>
      <w:r w:rsidR="00670DD5">
        <w:t xml:space="preserve"> e dei droni. Raccolta anche</w:t>
      </w:r>
      <w:r>
        <w:t xml:space="preserve"> la novità di un curioso pallone aerostatico per il controllo del traffico stradale</w:t>
      </w:r>
      <w:r w:rsidR="00B37242">
        <w:t>.</w:t>
      </w:r>
    </w:p>
    <w:p w:rsidR="00B37242" w:rsidRDefault="00B37242" w:rsidP="00B37242">
      <w:pPr>
        <w:jc w:val="both"/>
      </w:pPr>
      <w:r>
        <w:t xml:space="preserve">Nel 2018 ci sono giunte anche 10 segnalazioni riguardanti gli anni precedenti e tra queste alcuni abbastanza interessanti (un AQ con caratteristiche di IR1 e un EN secondo la nomenclatura tipologica della SUF)  </w:t>
      </w:r>
    </w:p>
    <w:p w:rsidR="00074F9A" w:rsidRDefault="00074F9A" w:rsidP="00B37242">
      <w:pPr>
        <w:jc w:val="both"/>
      </w:pPr>
      <w:r>
        <w:t>In questa casistica non sono stati inseriti i post-ufo che sono in costante aumento per l’incremento dell’uso degli Smartphone nel settore video e fotografico. (2)</w:t>
      </w:r>
    </w:p>
    <w:p w:rsidR="007F07F4" w:rsidRDefault="007F07F4" w:rsidP="00B37242">
      <w:pPr>
        <w:jc w:val="both"/>
      </w:pPr>
      <w:r>
        <w:t xml:space="preserve">Per la gestione del Servizio </w:t>
      </w:r>
      <w:proofErr w:type="spellStart"/>
      <w:r>
        <w:t>Ufoline</w:t>
      </w:r>
      <w:proofErr w:type="spellEnd"/>
      <w:r>
        <w:t xml:space="preserve"> ringrazio Giampaola </w:t>
      </w:r>
      <w:proofErr w:type="spellStart"/>
      <w:r>
        <w:t>Canil</w:t>
      </w:r>
      <w:proofErr w:type="spellEnd"/>
      <w:r>
        <w:t xml:space="preserve"> del CUN Veneto per la valida  e costante collaborazione.</w:t>
      </w:r>
      <w:bookmarkStart w:id="0" w:name="_GoBack"/>
      <w:bookmarkEnd w:id="0"/>
    </w:p>
    <w:p w:rsidR="00074F9A" w:rsidRDefault="00074F9A" w:rsidP="00B37242">
      <w:pPr>
        <w:jc w:val="both"/>
      </w:pPr>
    </w:p>
    <w:sectPr w:rsidR="00074F9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24" w:rsidRDefault="00A81D24" w:rsidP="00BE4AA9">
      <w:r>
        <w:separator/>
      </w:r>
    </w:p>
  </w:endnote>
  <w:endnote w:type="continuationSeparator" w:id="0">
    <w:p w:rsidR="00A81D24" w:rsidRDefault="00A81D24" w:rsidP="00B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7" w:rsidRDefault="00074F9A" w:rsidP="00074F9A">
    <w:pPr>
      <w:pStyle w:val="Pidipagina"/>
      <w:numPr>
        <w:ilvl w:val="0"/>
        <w:numId w:val="2"/>
      </w:numPr>
    </w:pPr>
    <w:r>
      <w:t>Sarebbero in to</w:t>
    </w:r>
    <w:r w:rsidR="00B34E57">
      <w:t>tale 189 , ma 6 segnalazioni si riferiscono al bolide del 24 ottobre e sono stati inseriti in un’unica cartella</w:t>
    </w:r>
  </w:p>
  <w:p w:rsidR="00074F9A" w:rsidRDefault="00074F9A" w:rsidP="00074F9A">
    <w:pPr>
      <w:pStyle w:val="Pidipagina"/>
      <w:numPr>
        <w:ilvl w:val="0"/>
        <w:numId w:val="2"/>
      </w:numPr>
    </w:pPr>
    <w:r>
      <w:t>Nei post ufo manca un dato essenziale, ovvero la testimonianza visiva o percettiva diretta. Gli operatori di video e foto si rendono conto solo successivamente di aver ripreso qualcosa per loro non identificato. Tali segnalazioni si potrebbero classificare nel settore para-ufologico,</w:t>
    </w:r>
    <w:r w:rsidR="00B34E57">
      <w:t xml:space="preserve"> ma</w:t>
    </w:r>
    <w:r>
      <w:t xml:space="preserve"> preferisco </w:t>
    </w:r>
    <w:r w:rsidR="00B34E57">
      <w:t>inserirli come pura curiosità fotografica</w:t>
    </w:r>
    <w:r>
      <w:t xml:space="preserve"> di non avvistamenti.</w:t>
    </w:r>
  </w:p>
  <w:p w:rsidR="00BE4AA9" w:rsidRDefault="00BE4A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24" w:rsidRDefault="00A81D24" w:rsidP="00BE4AA9">
      <w:r>
        <w:separator/>
      </w:r>
    </w:p>
  </w:footnote>
  <w:footnote w:type="continuationSeparator" w:id="0">
    <w:p w:rsidR="00A81D24" w:rsidRDefault="00A81D24" w:rsidP="00BE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3ABB"/>
    <w:multiLevelType w:val="hybridMultilevel"/>
    <w:tmpl w:val="337C622A"/>
    <w:lvl w:ilvl="0" w:tplc="0296B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1303"/>
    <w:multiLevelType w:val="hybridMultilevel"/>
    <w:tmpl w:val="FACE415A"/>
    <w:lvl w:ilvl="0" w:tplc="447C9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A9"/>
    <w:rsid w:val="00074F9A"/>
    <w:rsid w:val="00234E5D"/>
    <w:rsid w:val="004042AC"/>
    <w:rsid w:val="00670DD5"/>
    <w:rsid w:val="00726F82"/>
    <w:rsid w:val="007F07F4"/>
    <w:rsid w:val="009637D2"/>
    <w:rsid w:val="00A81D24"/>
    <w:rsid w:val="00B34E57"/>
    <w:rsid w:val="00B37242"/>
    <w:rsid w:val="00BE4AA9"/>
    <w:rsid w:val="00E332DC"/>
    <w:rsid w:val="00E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A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4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AA9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E4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AA9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2A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4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AA9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E4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AA9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C329-27E6-46B1-A534-3287629E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2019-01-09T18:39:00Z</dcterms:created>
  <dcterms:modified xsi:type="dcterms:W3CDTF">2019-01-09T19:43:00Z</dcterms:modified>
</cp:coreProperties>
</file>